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9D" w:rsidRDefault="004B349D" w:rsidP="004B349D">
      <w:pPr>
        <w:shd w:val="clear" w:color="auto" w:fill="D0DDE6"/>
        <w:spacing w:line="240" w:lineRule="auto"/>
        <w:jc w:val="center"/>
        <w:rPr>
          <w:rFonts w:ascii="Trebuchet MS" w:eastAsia="Times New Roman" w:hAnsi="Trebuchet MS" w:cs="Times New Roman"/>
          <w:b/>
          <w:color w:val="1A1617"/>
          <w:sz w:val="28"/>
          <w:szCs w:val="28"/>
        </w:rPr>
      </w:pP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t>Zaštita kupine od bolesti i štetočina</w:t>
      </w:r>
    </w:p>
    <w:p w:rsidR="004B349D" w:rsidRDefault="004B349D" w:rsidP="004B349D">
      <w:pPr>
        <w:shd w:val="clear" w:color="auto" w:fill="D0DDE6"/>
        <w:spacing w:line="240" w:lineRule="auto"/>
        <w:jc w:val="center"/>
        <w:rPr>
          <w:rFonts w:ascii="Trebuchet MS" w:eastAsia="Times New Roman" w:hAnsi="Trebuchet MS" w:cs="Times New Roman"/>
          <w:b/>
          <w:color w:val="1A1617"/>
          <w:sz w:val="28"/>
          <w:szCs w:val="28"/>
        </w:rPr>
      </w:pP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br/>
        <w:t>Bolesti kupine</w:t>
      </w: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br/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t>Pegavost lista kupine (Septoria rubi west.)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Ovo je najčešća bolest kupine, koju izaziva parazit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Septoria rubi, a manifestuje se naročito na listu, mada napada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i sve nadzemne delove. Na naličju lista se u proleće pojave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pege koje se postepeno šire i lišće se suši. Napadnuti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mladari su krivi. Cela biljka zaostaje u porastu i razvoju,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manje rađa a plodovi su slabog kvaliteta. Intenzitet napada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naročito je jak kada je vreme hladno i vlažno i kada su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kupinjaci podignuti na teško glinovitom zemljištu. Zato se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za podizanje kupinjaka biraju aerirana mesta i zemljišta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koja nisu vlažna i teška.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Kao hemijska mera borbe, efikasno se pokazalo prskanje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sa bakarnim preparatima i to prvo prskanje čim se pojave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prve pege na naličju lista, a drugo 15 - 20 dana posle prvog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prskanja, sa istim sredstvom i u istoj koncentraciji.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</w:r>
    </w:p>
    <w:p w:rsidR="004B349D" w:rsidRDefault="004B349D" w:rsidP="004B349D">
      <w:pPr>
        <w:shd w:val="clear" w:color="auto" w:fill="D0DDE6"/>
        <w:spacing w:line="240" w:lineRule="auto"/>
        <w:jc w:val="center"/>
        <w:rPr>
          <w:rFonts w:ascii="Trebuchet MS" w:eastAsia="Times New Roman" w:hAnsi="Trebuchet MS" w:cs="Times New Roman"/>
          <w:b/>
          <w:color w:val="1A1617"/>
          <w:sz w:val="28"/>
          <w:szCs w:val="28"/>
        </w:rPr>
      </w:pP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t>Rđa lišća (Phragmidium rubi- ideae)</w:t>
      </w:r>
    </w:p>
    <w:p w:rsidR="004B349D" w:rsidRDefault="004B349D" w:rsidP="004B349D">
      <w:pPr>
        <w:shd w:val="clear" w:color="auto" w:fill="D0DDE6"/>
        <w:spacing w:line="240" w:lineRule="auto"/>
        <w:jc w:val="center"/>
        <w:rPr>
          <w:rFonts w:ascii="Trebuchet MS" w:eastAsia="Times New Roman" w:hAnsi="Trebuchet MS" w:cs="Times New Roman"/>
          <w:b/>
          <w:color w:val="1A1617"/>
          <w:sz w:val="28"/>
          <w:szCs w:val="28"/>
        </w:rPr>
      </w:pPr>
      <w:r>
        <w:rPr>
          <w:rFonts w:ascii="Trebuchet MS" w:eastAsia="Times New Roman" w:hAnsi="Trebuchet MS" w:cs="Times New Roman"/>
          <w:noProof/>
          <w:color w:val="1A1617"/>
          <w:sz w:val="24"/>
          <w:szCs w:val="24"/>
        </w:rPr>
        <w:drawing>
          <wp:inline distT="0" distB="0" distL="0" distR="0">
            <wp:extent cx="1343025" cy="15240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Ovo gljivično oboljenje manifestuje se u početku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proleća na naličju lista u obliku narandžastih pega, koje u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toku leta pocrne i prekriju čitavu lisku. Obolelo lišće se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suši i opada.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Protiv ovog parazita štiti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se prskanjem preparatima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Penncozeb, Mancozeb, Dithane ili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sistemik Tilt.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Prvo prskanje treba izvesti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u fenofazi bubrenja pupoljaka, a 2-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3 prskanja istim sredstvima i u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istoj koncentraciji ponoviti pre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početka cvetanja kupine.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</w:r>
    </w:p>
    <w:p w:rsidR="004B349D" w:rsidRDefault="004B349D" w:rsidP="004B349D">
      <w:pPr>
        <w:shd w:val="clear" w:color="auto" w:fill="D0DDE6"/>
        <w:spacing w:line="240" w:lineRule="auto"/>
        <w:jc w:val="center"/>
        <w:rPr>
          <w:rFonts w:ascii="Trebuchet MS" w:eastAsia="Times New Roman" w:hAnsi="Trebuchet MS" w:cs="Times New Roman"/>
          <w:b/>
          <w:color w:val="1A1617"/>
          <w:sz w:val="28"/>
          <w:szCs w:val="28"/>
        </w:rPr>
      </w:pP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lastRenderedPageBreak/>
        <w:t>Antraknoza (Plectodiscella veneta</w:t>
      </w: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br/>
        <w:t>burk.)</w:t>
      </w: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br/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t>Antraknoza kupine je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naročito prisutna i vrlo opasna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bolest, naročito nanosi velike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ekonomske štete u kišnim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godinama. Parazit napada izdanke, cvetove i plodove. Na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izdancima izaziva okruglaste gomilice sive boje, a u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napadnutoj cvasti se razvijaju plodovi samo s jedne strane.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Oboleli plodovi su deformisanog oblika i slabog kvaliteta.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Kao indirektna mera borbe, preporučuje se izbegavanje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sađenja kupina na terenima gde su česte rose, u dolinama gde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nema provetravanja. Od hemijskih sredstava preporučuju se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Antracol, Mankogal, Dithane, Captan, Merpan, Quadris, Switch.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</w:r>
    </w:p>
    <w:p w:rsidR="004B349D" w:rsidRDefault="004B349D" w:rsidP="004B349D">
      <w:pPr>
        <w:shd w:val="clear" w:color="auto" w:fill="D0DDE6"/>
        <w:spacing w:line="240" w:lineRule="auto"/>
        <w:jc w:val="center"/>
        <w:rPr>
          <w:rFonts w:ascii="Trebuchet MS" w:eastAsia="Times New Roman" w:hAnsi="Trebuchet MS" w:cs="Times New Roman"/>
          <w:b/>
          <w:color w:val="1A1617"/>
          <w:sz w:val="28"/>
          <w:szCs w:val="28"/>
        </w:rPr>
      </w:pP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t>Štetni insekti kupine</w:t>
      </w:r>
    </w:p>
    <w:p w:rsidR="004B349D" w:rsidRDefault="004B349D" w:rsidP="004B349D">
      <w:pPr>
        <w:shd w:val="clear" w:color="auto" w:fill="D0DDE6"/>
        <w:spacing w:line="240" w:lineRule="auto"/>
        <w:jc w:val="center"/>
        <w:rPr>
          <w:rFonts w:ascii="Trebuchet MS" w:eastAsia="Times New Roman" w:hAnsi="Trebuchet MS" w:cs="Times New Roman"/>
          <w:b/>
          <w:color w:val="1A1617"/>
          <w:sz w:val="28"/>
          <w:szCs w:val="28"/>
        </w:rPr>
      </w:pP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</w: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t>Malinina buba (Byturus tomentosus)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Malinina buba je opasna štetočina kako za malinu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tako i za kupinu. Štete nanosi cvetnim pupoljcima,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cvetovima i plodo-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vima. Odrastao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insekt je tvrdokri-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lac slamasto crne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boje. Gornje vilice su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mu dobro razvijene.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Prezimi kao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odrastao insekt ili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larva u zemljištu na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5-25cm dubine.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Sredinom aprila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pojavi se imago 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hrani se cvetnim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pupoljcima 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cvetovima voćaka.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Polovinom maja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insekt se pari 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polaže 30-40 jaja, po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jedno u svaki pupoljak ili cvet. Iz jaja se izlegu larve, čiji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razvoj traje oko 5-6 nedelja i za to vreme oštete više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plodova. Odrasla larva napušta plodove i početkom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septembra se preobrazi u lutku koja u zemlji prezimi ili se iz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nje izleže odrastao insekt koji prezimljuje. Štetu nanosi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imago (odrastao insekt) i larva malinine bube. Hemijsko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lastRenderedPageBreak/>
        <w:t xml:space="preserve">suzbijanje je usmereno na odrasle </w:t>
      </w:r>
      <w:r>
        <w:rPr>
          <w:rFonts w:ascii="Trebuchet MS" w:eastAsia="Times New Roman" w:hAnsi="Trebuchet MS" w:cs="Times New Roman"/>
          <w:color w:val="1A1617"/>
          <w:sz w:val="24"/>
          <w:szCs w:val="24"/>
        </w:rPr>
        <w:t>insekte u periodu pre</w:t>
      </w:r>
      <w:r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cvetanja.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</w:r>
    </w:p>
    <w:p w:rsidR="004B349D" w:rsidRDefault="004B349D" w:rsidP="004B349D">
      <w:pPr>
        <w:shd w:val="clear" w:color="auto" w:fill="D0DDE6"/>
        <w:spacing w:line="240" w:lineRule="auto"/>
        <w:jc w:val="center"/>
        <w:rPr>
          <w:rFonts w:ascii="Trebuchet MS" w:eastAsia="Times New Roman" w:hAnsi="Trebuchet MS" w:cs="Times New Roman"/>
          <w:b/>
          <w:color w:val="1A1617"/>
          <w:sz w:val="28"/>
          <w:szCs w:val="28"/>
        </w:rPr>
      </w:pP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t>Staklokrilac (Bembecia hylaeiformis lasp.)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Staklokrilac je leptir koji liči na osu. Simptomi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prisustva ove štetočine su venjenje i sušenje izdanaka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kupine. Staklokrilac ima jednu generaciju godišnje.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Prezimi u stadijumu gusenice u korenu ili izdanku kupine. U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proleće se gusenica preobrazi u lutku iz koje se krajem maja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izlegu leptiri. Let leptira je od maja do kraja jula. Ženka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polaže jaja na izdanku kupine, a kada se iz tih jaja izlegu,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gusenice se ubušuju u izdanak, gradeći dug hodnik od korena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do vrha.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Borba protiv staklokrilca sastoji se u orezivanju do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zemlje svenulih i suvih izdanaka i njihovim spaljivanjem.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</w:r>
    </w:p>
    <w:p w:rsidR="004B349D" w:rsidRPr="004B349D" w:rsidRDefault="004B349D" w:rsidP="004B349D">
      <w:pPr>
        <w:shd w:val="clear" w:color="auto" w:fill="D0DDE6"/>
        <w:spacing w:line="240" w:lineRule="auto"/>
        <w:jc w:val="center"/>
        <w:rPr>
          <w:rFonts w:ascii="Trebuchet MS" w:eastAsia="Times New Roman" w:hAnsi="Trebuchet MS" w:cs="Times New Roman"/>
          <w:color w:val="1A1617"/>
          <w:sz w:val="24"/>
          <w:szCs w:val="24"/>
        </w:rPr>
      </w:pP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t>Malinin rezač (Icurvaria rubiella bjerk)</w:t>
      </w:r>
      <w:r w:rsidRPr="004B349D">
        <w:rPr>
          <w:rFonts w:ascii="Trebuchet MS" w:eastAsia="Times New Roman" w:hAnsi="Trebuchet MS" w:cs="Times New Roman"/>
          <w:b/>
          <w:color w:val="1A1617"/>
          <w:sz w:val="28"/>
          <w:szCs w:val="28"/>
        </w:rPr>
        <w:br/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t>Malinin rezač je kao odrastao imago leptir, čije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gusenice izvesnih godina mogu da umanje rod kupine i za 50%.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Ima samo jednu generaciju godišnje. Leptir polaže jaja u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cvetove kupine, iz kojih se izlegu gusenice koje nanose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najveće štete tek u proleće sledeće godine, izgrizajući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pupoljke. Ako se primeti napad ove štetočine, preporučuje se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da se prskanje preparatima na bazi diazinona.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Pored ovih štetočina kupinu napadaju još i lisne</w:t>
      </w:r>
      <w:r w:rsidRPr="004B349D">
        <w:rPr>
          <w:rFonts w:ascii="Trebuchet MS" w:eastAsia="Times New Roman" w:hAnsi="Trebuchet MS" w:cs="Times New Roman"/>
          <w:color w:val="1A1617"/>
          <w:sz w:val="24"/>
          <w:szCs w:val="24"/>
        </w:rPr>
        <w:br/>
        <w:t>vaši, majski gundelj, kupinina osa i dr.</w:t>
      </w:r>
    </w:p>
    <w:p w:rsidR="00EC0A0E" w:rsidRPr="004B349D" w:rsidRDefault="004B349D" w:rsidP="004B349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80160" cy="1133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A0E" w:rsidRPr="004B3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349D"/>
    <w:rsid w:val="004B349D"/>
    <w:rsid w:val="00EC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59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3</cp:revision>
  <dcterms:created xsi:type="dcterms:W3CDTF">2014-12-28T15:14:00Z</dcterms:created>
  <dcterms:modified xsi:type="dcterms:W3CDTF">2014-12-28T15:19:00Z</dcterms:modified>
</cp:coreProperties>
</file>